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3E" w:rsidRPr="00C25DCB" w:rsidRDefault="00C41E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к Закону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"Об установлении налоговой ставки 0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процентов для налогоплательщиков -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применении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упрощенной</w:t>
      </w:r>
      <w:proofErr w:type="gramEnd"/>
      <w:r w:rsidRPr="00C25DCB">
        <w:rPr>
          <w:rFonts w:ascii="Times New Roman" w:hAnsi="Times New Roman" w:cs="Times New Roman"/>
          <w:sz w:val="24"/>
          <w:szCs w:val="24"/>
        </w:rPr>
        <w:t xml:space="preserve"> и (или) патентной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системы налогообложения на территории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Алтайского края"</w:t>
      </w: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DCB" w:rsidRPr="00C25DCB" w:rsidRDefault="00C41E3E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P66"/>
      <w:bookmarkEnd w:id="0"/>
      <w:r w:rsidRPr="00C25DCB">
        <w:rPr>
          <w:rFonts w:ascii="Times New Roman" w:hAnsi="Times New Roman" w:cs="Times New Roman"/>
          <w:sz w:val="24"/>
          <w:szCs w:val="24"/>
        </w:rPr>
        <w:t>В</w:t>
      </w:r>
      <w:r w:rsidR="00C25DCB" w:rsidRPr="00C25DCB">
        <w:rPr>
          <w:rFonts w:ascii="Times New Roman" w:hAnsi="Times New Roman" w:cs="Times New Roman"/>
          <w:sz w:val="24"/>
          <w:szCs w:val="24"/>
        </w:rPr>
        <w:t xml:space="preserve">иды предпринимательской деятельности </w:t>
      </w:r>
    </w:p>
    <w:p w:rsidR="00C41E3E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в производственной, социальной, научной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C25DCB">
        <w:rPr>
          <w:rFonts w:ascii="Times New Roman" w:hAnsi="Times New Roman" w:cs="Times New Roman"/>
          <w:sz w:val="24"/>
          <w:szCs w:val="24"/>
        </w:rPr>
        <w:t>, а также в сфере оказания</w:t>
      </w:r>
    </w:p>
    <w:p w:rsidR="00C25DCB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бытовых услуг населению, в отношении которых устанавливается налоговая ставка </w:t>
      </w:r>
    </w:p>
    <w:p w:rsidR="00C41E3E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в размере 0 процентов по налогу, взимаемому в связи с применением</w:t>
      </w:r>
    </w:p>
    <w:p w:rsidR="00C41E3E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упрощенной системы налогообложения</w:t>
      </w:r>
    </w:p>
    <w:p w:rsidR="00C41E3E" w:rsidRPr="00C25DCB" w:rsidRDefault="00C41E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8391"/>
      </w:tblGrid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Сбор и заготовка пищевых лесных ресурсов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Рыбоводство пресноводное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пера и пуха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картофеля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соковой продукции из фруктов и овощей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Прочие виды переработки и консервирования фруктов и овощей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питьевого молока и питьевых сливок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 недлительного хранения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и молочных продуктов для детского питания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соковой продукции из фруктов и овощей для детского питания</w:t>
            </w:r>
          </w:p>
        </w:tc>
      </w:tr>
      <w:tr w:rsidR="00C41E3E" w:rsidRPr="00C25DCB">
        <w:tblPrEx>
          <w:tblBorders>
            <w:insideH w:val="nil"/>
          </w:tblBorders>
        </w:tblPrEx>
        <w:tc>
          <w:tcPr>
            <w:tcW w:w="638" w:type="dxa"/>
            <w:tcBorders>
              <w:bottom w:val="nil"/>
            </w:tcBorders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1" w:type="dxa"/>
            <w:tcBorders>
              <w:bottom w:val="nil"/>
            </w:tcBorders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мясной продукции для детского питания, в том числе из мяса птицы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на злаковой основе для детского питания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детского питания профилактического и лечебного назначения</w:t>
            </w:r>
          </w:p>
        </w:tc>
      </w:tr>
      <w:tr w:rsidR="00C41E3E" w:rsidRPr="00C25DCB">
        <w:tblPrEx>
          <w:tblBorders>
            <w:insideH w:val="nil"/>
          </w:tblBorders>
        </w:tblPrEx>
        <w:tc>
          <w:tcPr>
            <w:tcW w:w="638" w:type="dxa"/>
            <w:tcBorders>
              <w:bottom w:val="nil"/>
            </w:tcBorders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91" w:type="dxa"/>
            <w:tcBorders>
              <w:bottom w:val="nil"/>
            </w:tcBorders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специализированной пищевой продукции, в том числе диетических пищевых продуктов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фетра и войлока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трикотажных или вязаных одежды и аксессуаров одежды для детей младшего возраста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Дубление и выделка кожи, выделка и крашение меха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керамических материалов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фарфоровых и керамических изделий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бетона, цемента и гипса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использования в строительстве в качестве дорожного покрытия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спортивных товаров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игр и игрушек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</w:tr>
    </w:tbl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E3E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DCB" w:rsidRPr="00C25DCB" w:rsidRDefault="00C25DC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E3E" w:rsidRPr="00C25DCB" w:rsidRDefault="00C41E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к Закону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"Об установлении налоговой ставки 0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процентов для налогоплательщиков -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применении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упрощенной</w:t>
      </w:r>
      <w:proofErr w:type="gramEnd"/>
      <w:r w:rsidRPr="00C25DCB">
        <w:rPr>
          <w:rFonts w:ascii="Times New Roman" w:hAnsi="Times New Roman" w:cs="Times New Roman"/>
          <w:sz w:val="24"/>
          <w:szCs w:val="24"/>
        </w:rPr>
        <w:t xml:space="preserve"> и (или) патентной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системы налогообложения на территории</w:t>
      </w:r>
    </w:p>
    <w:p w:rsidR="00C41E3E" w:rsidRPr="00C25DCB" w:rsidRDefault="00C41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Алтайского края"</w:t>
      </w: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DCB" w:rsidRPr="00C25DCB" w:rsidRDefault="00C41E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C25DCB">
        <w:rPr>
          <w:rFonts w:ascii="Times New Roman" w:hAnsi="Times New Roman" w:cs="Times New Roman"/>
          <w:sz w:val="24"/>
          <w:szCs w:val="24"/>
        </w:rPr>
        <w:t>В</w:t>
      </w:r>
      <w:r w:rsidR="00C25DCB" w:rsidRPr="00C25DCB">
        <w:rPr>
          <w:rFonts w:ascii="Times New Roman" w:hAnsi="Times New Roman" w:cs="Times New Roman"/>
          <w:sz w:val="24"/>
          <w:szCs w:val="24"/>
        </w:rPr>
        <w:t xml:space="preserve">иды предпринимательской деятельности </w:t>
      </w:r>
    </w:p>
    <w:p w:rsidR="00C41E3E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в производственной и социальной </w:t>
      </w:r>
      <w:proofErr w:type="gramStart"/>
      <w:r w:rsidRPr="00C25DC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C25DCB">
        <w:rPr>
          <w:rFonts w:ascii="Times New Roman" w:hAnsi="Times New Roman" w:cs="Times New Roman"/>
          <w:sz w:val="24"/>
          <w:szCs w:val="24"/>
        </w:rPr>
        <w:t>, а также в сфере оказания бытовых</w:t>
      </w:r>
    </w:p>
    <w:p w:rsidR="00C25DCB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услуг населению, в отношении которых устанавливается налоговая ставка </w:t>
      </w:r>
    </w:p>
    <w:p w:rsidR="00C25DCB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 xml:space="preserve">в размере 0 процентов по налогу, взимаемому в связи </w:t>
      </w:r>
    </w:p>
    <w:p w:rsidR="00C41E3E" w:rsidRPr="00C25DCB" w:rsidRDefault="00C2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DCB">
        <w:rPr>
          <w:rFonts w:ascii="Times New Roman" w:hAnsi="Times New Roman" w:cs="Times New Roman"/>
          <w:sz w:val="24"/>
          <w:szCs w:val="24"/>
        </w:rPr>
        <w:t>с применением патентной системы налогообложения</w:t>
      </w:r>
    </w:p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8391"/>
      </w:tblGrid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Изготовление валяной обуви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</w:tr>
      <w:tr w:rsidR="00C41E3E" w:rsidRPr="00C25DCB">
        <w:tc>
          <w:tcPr>
            <w:tcW w:w="638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C41E3E" w:rsidRPr="00C25DCB" w:rsidRDefault="00C41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C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</w:tr>
    </w:tbl>
    <w:p w:rsidR="00C41E3E" w:rsidRPr="00C25DCB" w:rsidRDefault="00C4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41E3E" w:rsidRPr="00C25DCB" w:rsidSect="00C25D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E3E"/>
    <w:rsid w:val="00A247F0"/>
    <w:rsid w:val="00C25DCB"/>
    <w:rsid w:val="00C41E3E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2200-00-013</dc:creator>
  <cp:lastModifiedBy>User2200</cp:lastModifiedBy>
  <cp:revision>2</cp:revision>
  <dcterms:created xsi:type="dcterms:W3CDTF">2020-02-27T11:03:00Z</dcterms:created>
  <dcterms:modified xsi:type="dcterms:W3CDTF">2020-02-27T11:03:00Z</dcterms:modified>
</cp:coreProperties>
</file>